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C0C7" w14:textId="77777777" w:rsidR="00000307" w:rsidRDefault="00000307" w:rsidP="00D016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03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Дорожня карта </w:t>
      </w:r>
    </w:p>
    <w:p w14:paraId="7B69027F" w14:textId="3BC3731A" w:rsidR="00B70BA8" w:rsidRPr="00000307" w:rsidRDefault="00000307" w:rsidP="00D016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03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 можливості  здійснення експорту ячменю, кукурудзи та сої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003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Китайської Народної Республіки </w:t>
      </w:r>
    </w:p>
    <w:p w14:paraId="0238E1F0" w14:textId="77777777" w:rsidR="00000307" w:rsidRDefault="00000307" w:rsidP="00D01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91B90D" w14:textId="77777777" w:rsidR="00B70BA8" w:rsidRDefault="00B70BA8" w:rsidP="00DC625B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70BA8">
        <w:rPr>
          <w:rFonts w:ascii="Times New Roman" w:hAnsi="Times New Roman" w:cs="Times New Roman"/>
          <w:sz w:val="28"/>
          <w:szCs w:val="28"/>
          <w:lang w:val="uk-UA"/>
        </w:rPr>
        <w:t xml:space="preserve">Експорт ячменю, кукурудзи та сої до Китайської Народної Республіки здійснюється відповідно </w:t>
      </w:r>
      <w:r w:rsidR="005310DC">
        <w:rPr>
          <w:rFonts w:ascii="Times New Roman" w:hAnsi="Times New Roman" w:cs="Times New Roman"/>
          <w:sz w:val="28"/>
          <w:szCs w:val="28"/>
          <w:lang w:val="uk-UA"/>
        </w:rPr>
        <w:t>до статті 46 Закону України «</w:t>
      </w:r>
      <w:r w:rsidR="0003301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310DC">
        <w:rPr>
          <w:rFonts w:ascii="Times New Roman" w:hAnsi="Times New Roman" w:cs="Times New Roman"/>
          <w:sz w:val="28"/>
          <w:szCs w:val="28"/>
          <w:lang w:val="uk-UA"/>
        </w:rPr>
        <w:t xml:space="preserve">ро карантин рослин» та з урахуванням </w:t>
      </w:r>
      <w:r w:rsidR="005310DC" w:rsidRPr="00801C3C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="005310D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310DC" w:rsidRPr="00801C3C">
        <w:rPr>
          <w:rFonts w:ascii="Times New Roman" w:hAnsi="Times New Roman" w:cs="Times New Roman"/>
          <w:sz w:val="28"/>
          <w:szCs w:val="28"/>
          <w:lang w:val="uk-UA"/>
        </w:rPr>
        <w:t xml:space="preserve"> фітосанітарних та інспекційних вимог щодо експорту ячменю</w:t>
      </w:r>
      <w:r w:rsidR="005310DC">
        <w:rPr>
          <w:rFonts w:ascii="Times New Roman" w:hAnsi="Times New Roman" w:cs="Times New Roman"/>
          <w:sz w:val="28"/>
          <w:szCs w:val="28"/>
          <w:lang w:val="uk-UA"/>
        </w:rPr>
        <w:t>, сої, кукурудзи</w:t>
      </w:r>
      <w:r w:rsidR="005310DC" w:rsidRPr="00801C3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310DC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 до Китаю між Міністерством аграрної політики та продовольства України та Генеральною адміністрацією нагляду за якістю, інспекції та карантину Китайської Народної Республіки</w:t>
      </w:r>
      <w:r w:rsidR="005310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F74E564" w14:textId="77777777" w:rsidR="005310DC" w:rsidRDefault="005310DC" w:rsidP="00DC62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0DC">
        <w:rPr>
          <w:rFonts w:ascii="Times New Roman" w:hAnsi="Times New Roman" w:cs="Times New Roman"/>
          <w:sz w:val="28"/>
          <w:szCs w:val="28"/>
          <w:lang w:val="uk-UA"/>
        </w:rPr>
        <w:t>Експорт ячменю, сої та кукурудзи до КНР здійснюють особи, які пройшли процедуру реєстрації відповідно до статті 27 Закону України «Про карантин рослин»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90F39C" w14:textId="77777777" w:rsidR="005310DC" w:rsidRPr="0003301B" w:rsidRDefault="005310DC" w:rsidP="0000030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01B">
        <w:rPr>
          <w:rFonts w:ascii="Times New Roman" w:hAnsi="Times New Roman" w:cs="Times New Roman"/>
          <w:sz w:val="28"/>
          <w:szCs w:val="28"/>
          <w:lang w:val="uk-UA"/>
        </w:rPr>
        <w:t>Для включення до Переліку експортерів, які планують експорт ячменю, сої або кукурудзи особа подає:</w:t>
      </w:r>
    </w:p>
    <w:p w14:paraId="6DDE900B" w14:textId="1EEB0443" w:rsidR="0003301B" w:rsidRPr="0003301B" w:rsidRDefault="00DC625B" w:rsidP="0000030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="0003301B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аяву відповідно зразку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(розміщено нижче)</w:t>
      </w:r>
      <w:r w:rsidR="0003301B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14:paraId="0E48F72D" w14:textId="77777777" w:rsidR="0003301B" w:rsidRPr="0003301B" w:rsidRDefault="0003301B" w:rsidP="0000030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копії актів про результати нагляду, що підтверджують відсутність карантинних для КНР організмів;</w:t>
      </w:r>
    </w:p>
    <w:p w14:paraId="203F3285" w14:textId="16FF9036" w:rsidR="00CA5F8E" w:rsidRPr="0003301B" w:rsidRDefault="00DC625B" w:rsidP="0000030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="00CA5F8E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опію документу щодо впровадження інтегрованої системи захисту посівів ячменю, сої, кукурудзи;</w:t>
      </w:r>
    </w:p>
    <w:p w14:paraId="3381E27F" w14:textId="378C6D4B" w:rsidR="00CA5F8E" w:rsidRPr="0003301B" w:rsidRDefault="00DC625B" w:rsidP="00000307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="00CA5F8E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опію договорів про наміри щодо закупівлі зернової продукції (якщо особа не є власником місця вирощування зернових)</w:t>
      </w:r>
      <w:r w:rsidR="0003301B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18DAF53C" w14:textId="401FACE7" w:rsidR="00CA5F8E" w:rsidRPr="0003301B" w:rsidRDefault="00CA5F8E" w:rsidP="00000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03301B">
        <w:rPr>
          <w:rFonts w:ascii="Times New Roman" w:hAnsi="Times New Roman" w:cs="Times New Roman"/>
          <w:b/>
          <w:sz w:val="28"/>
          <w:szCs w:val="28"/>
          <w:lang w:val="uk-UA"/>
        </w:rPr>
        <w:t>Важливо!</w:t>
      </w:r>
      <w:r w:rsidRPr="0003301B">
        <w:rPr>
          <w:rFonts w:ascii="Times New Roman" w:hAnsi="Times New Roman" w:cs="Times New Roman"/>
          <w:sz w:val="28"/>
          <w:szCs w:val="28"/>
          <w:lang w:val="uk-UA"/>
        </w:rPr>
        <w:t xml:space="preserve"> Для включення особи до Переліку експортерів, які планують експорт  </w:t>
      </w:r>
      <w:r w:rsidRPr="0003301B">
        <w:rPr>
          <w:rFonts w:ascii="Times New Roman" w:hAnsi="Times New Roman" w:cs="Times New Roman"/>
          <w:b/>
          <w:sz w:val="28"/>
          <w:szCs w:val="28"/>
          <w:lang w:val="uk-UA"/>
        </w:rPr>
        <w:t>ячменю</w:t>
      </w:r>
      <w:r w:rsidRPr="0003301B">
        <w:rPr>
          <w:rFonts w:ascii="Times New Roman" w:hAnsi="Times New Roman" w:cs="Times New Roman"/>
          <w:sz w:val="28"/>
          <w:szCs w:val="28"/>
          <w:lang w:val="uk-UA"/>
        </w:rPr>
        <w:t xml:space="preserve"> надавати </w:t>
      </w:r>
      <w:r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копії наказів щодо встановлення вільних ділянок вільних від </w:t>
      </w:r>
      <w:proofErr w:type="spellStart"/>
      <w:r w:rsidRPr="000330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Tilletia</w:t>
      </w:r>
      <w:proofErr w:type="spellEnd"/>
      <w:r w:rsidRPr="000330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0330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</w:t>
      </w:r>
      <w:proofErr w:type="spellStart"/>
      <w:r w:rsidRPr="000330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ontroversa</w:t>
      </w:r>
      <w:proofErr w:type="spellEnd"/>
      <w:r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відповідно до </w:t>
      </w:r>
      <w:r w:rsidR="00DC625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</w:t>
      </w:r>
      <w:r w:rsidRPr="0003301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аказу Міністерства розвитку економіки, торгівлі та сільського господарства України </w:t>
      </w:r>
      <w:r w:rsidR="00000307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br/>
      </w:r>
      <w:r w:rsidRPr="0003301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від 04 березня 2021 року № 451.</w:t>
      </w:r>
      <w:r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22FEC322" w14:textId="77777777" w:rsidR="005310DC" w:rsidRPr="0003301B" w:rsidRDefault="0003301B" w:rsidP="0000030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01B">
        <w:rPr>
          <w:rFonts w:ascii="Times New Roman" w:hAnsi="Times New Roman" w:cs="Times New Roman"/>
          <w:sz w:val="28"/>
          <w:szCs w:val="28"/>
          <w:lang w:val="uk-UA"/>
        </w:rPr>
        <w:t>Для включення до Переліку місць зберігання з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експорт ячменю, сої, к</w:t>
      </w:r>
      <w:r w:rsidRPr="0003301B">
        <w:rPr>
          <w:rFonts w:ascii="Times New Roman" w:hAnsi="Times New Roman" w:cs="Times New Roman"/>
          <w:sz w:val="28"/>
          <w:szCs w:val="28"/>
          <w:lang w:val="uk-UA"/>
        </w:rPr>
        <w:t>укурудзи особа подає:</w:t>
      </w:r>
    </w:p>
    <w:p w14:paraId="2290BC01" w14:textId="1F435837" w:rsidR="0003301B" w:rsidRPr="0003301B" w:rsidRDefault="00DC625B" w:rsidP="00DC625B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="0003301B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опії актів про результати нагляду, що підтверджують відсутність карантинних для КНР організмів та наявність системи </w:t>
      </w:r>
      <w:r w:rsidR="0003301B" w:rsidRPr="0003301B">
        <w:rPr>
          <w:rFonts w:ascii="Times New Roman" w:hAnsi="Times New Roman" w:cs="Times New Roman"/>
          <w:sz w:val="28"/>
          <w:szCs w:val="28"/>
        </w:rPr>
        <w:t>очистки</w:t>
      </w:r>
      <w:r w:rsidR="0003301B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14:paraId="2261BC9B" w14:textId="77777777" w:rsidR="00000307" w:rsidRDefault="00DC625B" w:rsidP="00DC625B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="0003301B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опії наказів щодо встановлення вільних ділянок вільних від </w:t>
      </w:r>
      <w:proofErr w:type="spellStart"/>
      <w:r w:rsidR="0003301B" w:rsidRPr="000330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Tilletia</w:t>
      </w:r>
      <w:proofErr w:type="spellEnd"/>
      <w:r w:rsidR="0003301B" w:rsidRPr="000330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="0003301B" w:rsidRPr="000330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</w:t>
      </w:r>
      <w:proofErr w:type="spellStart"/>
      <w:r w:rsidR="0003301B" w:rsidRPr="0003301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ontroversa</w:t>
      </w:r>
      <w:proofErr w:type="spellEnd"/>
      <w:r w:rsidR="0003301B" w:rsidRPr="00033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відповідно до </w:t>
      </w:r>
      <w:r w:rsidR="00000307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</w:t>
      </w:r>
      <w:r w:rsidR="0003301B" w:rsidRPr="0003301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аказу Міністерства розвитку економіки, торгівлі та сільського господарства України від 04 березня 2021 року </w:t>
      </w:r>
      <w:r w:rsidR="0003301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</w:t>
      </w:r>
      <w:r w:rsidR="0003301B" w:rsidRPr="0003301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№ 451</w:t>
      </w:r>
      <w:r w:rsidR="0003301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(для включення до </w:t>
      </w:r>
      <w:r w:rsidR="0003301B" w:rsidRPr="0003301B">
        <w:rPr>
          <w:rFonts w:ascii="Times New Roman" w:hAnsi="Times New Roman" w:cs="Times New Roman"/>
          <w:sz w:val="28"/>
          <w:szCs w:val="28"/>
          <w:lang w:val="uk-UA"/>
        </w:rPr>
        <w:t>Переліку місць зберігання з яких</w:t>
      </w:r>
      <w:r w:rsidR="0003301B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експорт ячменю</w:t>
      </w:r>
      <w:r w:rsidR="0003301B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)</w:t>
      </w:r>
      <w:r w:rsidR="00000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001BF603" w14:textId="77777777" w:rsidR="00000307" w:rsidRDefault="00000307" w:rsidP="00000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11203F90" w14:textId="77777777" w:rsidR="006D5DFC" w:rsidRDefault="006D5DFC" w:rsidP="00000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5210F59E" w14:textId="77777777" w:rsidR="006D5DFC" w:rsidRDefault="006D5DFC" w:rsidP="00000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25C6B91B" w14:textId="77777777" w:rsidR="006D5DFC" w:rsidRDefault="006D5DFC" w:rsidP="00000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3937BF2D" w14:textId="390F81D9" w:rsidR="00801C3C" w:rsidRPr="00BD45F3" w:rsidRDefault="0003301B" w:rsidP="00000307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 xml:space="preserve"> </w:t>
      </w:r>
      <w:r w:rsidR="00433221" w:rsidRPr="00BD45F3">
        <w:rPr>
          <w:rFonts w:ascii="Times New Roman" w:hAnsi="Times New Roman" w:cs="Times New Roman"/>
          <w:b/>
          <w:sz w:val="28"/>
          <w:szCs w:val="28"/>
          <w:lang w:val="uk-UA"/>
        </w:rPr>
        <w:t>ЗРАЗОК</w:t>
      </w:r>
    </w:p>
    <w:p w14:paraId="2AADEAC7" w14:textId="77777777" w:rsidR="00433221" w:rsidRPr="00801C3C" w:rsidRDefault="00433221" w:rsidP="008B40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14AE6E" w14:textId="77777777" w:rsidR="0089279F" w:rsidRPr="00433221" w:rsidRDefault="008B4091" w:rsidP="008B40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A5F8E">
        <w:rPr>
          <w:rFonts w:ascii="Times New Roman" w:hAnsi="Times New Roman" w:cs="Times New Roman"/>
          <w:sz w:val="28"/>
          <w:szCs w:val="28"/>
          <w:lang w:val="uk-UA"/>
        </w:rPr>
        <w:t>Вих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ідний № _______ від _______</w:t>
      </w:r>
    </w:p>
    <w:p w14:paraId="4D749F81" w14:textId="77777777" w:rsidR="008B4091" w:rsidRPr="00433221" w:rsidRDefault="008B4091" w:rsidP="008B40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433221" w:rsidRPr="00433221" w14:paraId="1B1E8150" w14:textId="77777777" w:rsidTr="00C77A62">
        <w:tc>
          <w:tcPr>
            <w:tcW w:w="4962" w:type="dxa"/>
          </w:tcPr>
          <w:p w14:paraId="0E180749" w14:textId="77777777" w:rsidR="00433221" w:rsidRPr="00433221" w:rsidRDefault="00433221" w:rsidP="008B409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ADC32D1" w14:textId="77777777" w:rsidR="009B535C" w:rsidRDefault="00C77A62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r w:rsidR="009B5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Державної служби України</w:t>
            </w:r>
          </w:p>
          <w:p w14:paraId="7C9657B6" w14:textId="77777777" w:rsidR="009B535C" w:rsidRDefault="009B535C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безпечності харчових </w:t>
            </w:r>
          </w:p>
          <w:p w14:paraId="2EAFCE84" w14:textId="77777777" w:rsidR="009B535C" w:rsidRDefault="009B535C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продуктів та захисту споживачів</w:t>
            </w:r>
          </w:p>
          <w:p w14:paraId="299258EC" w14:textId="77777777" w:rsidR="009B535C" w:rsidRDefault="00C77A62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 Ткачуку</w:t>
            </w:r>
          </w:p>
          <w:p w14:paraId="6E6A2DB3" w14:textId="77777777" w:rsidR="009B535C" w:rsidRDefault="009B535C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680F4E" w14:textId="77777777" w:rsidR="00E86AEB" w:rsidRPr="00E3417A" w:rsidRDefault="00E86AEB" w:rsidP="00E86A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фітосанітарної безпеки та контролю в рослинництві</w:t>
            </w:r>
          </w:p>
          <w:p w14:paraId="0520171B" w14:textId="77777777" w:rsidR="00410DD3" w:rsidRDefault="00410DD3" w:rsidP="0043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230C59" w14:textId="77777777" w:rsidR="00543CFE" w:rsidRPr="00DA0D6A" w:rsidRDefault="00410DD3" w:rsidP="00433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Колоскова, 7</w:t>
            </w:r>
          </w:p>
          <w:p w14:paraId="4A9D8C3F" w14:textId="77777777" w:rsidR="00410DD3" w:rsidRPr="00DA0D6A" w:rsidRDefault="00410DD3" w:rsidP="00433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Київ,</w:t>
            </w:r>
          </w:p>
          <w:p w14:paraId="191A2588" w14:textId="77777777" w:rsidR="00410DD3" w:rsidRPr="00433221" w:rsidRDefault="00410DD3" w:rsidP="0043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03138</w:t>
            </w:r>
          </w:p>
        </w:tc>
      </w:tr>
    </w:tbl>
    <w:p w14:paraId="7C53A8A9" w14:textId="77777777" w:rsidR="008B4091" w:rsidRPr="00433221" w:rsidRDefault="008B4091" w:rsidP="008B40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07A49FD" w14:textId="77777777" w:rsidR="008B4091" w:rsidRPr="00433221" w:rsidRDefault="008B4091" w:rsidP="00AB37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 з обмеженою відповідальністю 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="00C51AB7" w:rsidRPr="00433221">
        <w:rPr>
          <w:rFonts w:ascii="Times New Roman" w:hAnsi="Times New Roman" w:cs="Times New Roman"/>
          <w:sz w:val="28"/>
          <w:szCs w:val="28"/>
        </w:rPr>
        <w:t>“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C51AB7" w:rsidRPr="00433221">
        <w:rPr>
          <w:rFonts w:ascii="Times New Roman" w:hAnsi="Times New Roman" w:cs="Times New Roman"/>
          <w:sz w:val="28"/>
          <w:szCs w:val="28"/>
        </w:rPr>
        <w:t xml:space="preserve">” 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висловлює Вам свою повагу та звертається з наступним:</w:t>
      </w:r>
    </w:p>
    <w:p w14:paraId="5E754CA5" w14:textId="77777777" w:rsidR="008B4091" w:rsidRPr="00311251" w:rsidRDefault="008B4091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Просимо Вас, у рамках дотримання </w:t>
      </w:r>
      <w:r w:rsidRPr="00801C3C">
        <w:rPr>
          <w:rFonts w:ascii="Times New Roman" w:hAnsi="Times New Roman" w:cs="Times New Roman"/>
          <w:sz w:val="28"/>
          <w:szCs w:val="28"/>
          <w:lang w:val="uk-UA"/>
        </w:rPr>
        <w:t>Протоколу фітосанітарних та інспекційних вимог щодо експорту ячменю</w:t>
      </w:r>
      <w:r w:rsidR="0003301B">
        <w:rPr>
          <w:rFonts w:ascii="Times New Roman" w:hAnsi="Times New Roman" w:cs="Times New Roman"/>
          <w:sz w:val="28"/>
          <w:szCs w:val="28"/>
          <w:lang w:val="uk-UA"/>
        </w:rPr>
        <w:t>/кукурудзи/сої</w:t>
      </w:r>
      <w:r w:rsidRPr="00801C3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до Китаю між Міністерством аграрної політики та продовольства України та Генеральною адміністрацією </w:t>
      </w:r>
      <w:r w:rsidR="00684C69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нагляду за якістю, інспекції та карантину Китайської Народної Республіки </w:t>
      </w:r>
      <w:r w:rsidR="00AB37CC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підставі проведених фітосанітарних процедур, а саме: обстежень</w:t>
      </w:r>
      <w:r w:rsidR="00684C69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B37CC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посівів </w:t>
      </w:r>
      <w:r w:rsidR="00AB37CC" w:rsidRPr="00311251">
        <w:rPr>
          <w:rFonts w:ascii="Times New Roman" w:hAnsi="Times New Roman" w:cs="Times New Roman"/>
          <w:sz w:val="28"/>
          <w:szCs w:val="28"/>
          <w:lang w:val="uk-UA"/>
        </w:rPr>
        <w:t>ячменю</w:t>
      </w:r>
      <w:r w:rsidR="00C51AB7"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, а також обстежень складів та інших місць зберігання, з яких планується експорт </w:t>
      </w:r>
      <w:r w:rsidR="00311251" w:rsidRPr="00311251">
        <w:rPr>
          <w:rFonts w:ascii="Times New Roman" w:hAnsi="Times New Roman" w:cs="Times New Roman"/>
          <w:sz w:val="28"/>
          <w:szCs w:val="28"/>
          <w:lang w:val="uk-UA"/>
        </w:rPr>
        <w:t>ячменю</w:t>
      </w:r>
      <w:r w:rsidR="00C51AB7"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 до КНР, включити Товариство з обмеженою відповідальністю 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311251" w:rsidRPr="00311251">
        <w:rPr>
          <w:rFonts w:ascii="Times New Roman" w:hAnsi="Times New Roman" w:cs="Times New Roman"/>
          <w:sz w:val="28"/>
          <w:szCs w:val="28"/>
        </w:rPr>
        <w:t>“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311251" w:rsidRPr="00311251">
        <w:rPr>
          <w:rFonts w:ascii="Times New Roman" w:hAnsi="Times New Roman" w:cs="Times New Roman"/>
          <w:sz w:val="28"/>
          <w:szCs w:val="28"/>
        </w:rPr>
        <w:t xml:space="preserve">” </w:t>
      </w:r>
      <w:r w:rsidR="00C51AB7"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до Переліку осіб, які планують експорт </w:t>
      </w:r>
      <w:r w:rsidR="0003301B" w:rsidRPr="00801C3C">
        <w:rPr>
          <w:rFonts w:ascii="Times New Roman" w:hAnsi="Times New Roman" w:cs="Times New Roman"/>
          <w:sz w:val="28"/>
          <w:szCs w:val="28"/>
          <w:lang w:val="uk-UA"/>
        </w:rPr>
        <w:t>ячменю</w:t>
      </w:r>
      <w:r w:rsidR="0003301B">
        <w:rPr>
          <w:rFonts w:ascii="Times New Roman" w:hAnsi="Times New Roman" w:cs="Times New Roman"/>
          <w:sz w:val="28"/>
          <w:szCs w:val="28"/>
          <w:lang w:val="uk-UA"/>
        </w:rPr>
        <w:t>/кукурудзи/сої</w:t>
      </w:r>
      <w:r w:rsidR="00C51AB7"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 до КНР.</w:t>
      </w:r>
    </w:p>
    <w:p w14:paraId="550A38B2" w14:textId="77777777" w:rsidR="00C51AB7" w:rsidRPr="00433221" w:rsidRDefault="00C51AB7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ab/>
        <w:t>Додатково надаємо інформацію про повне найменування товариства англійською мовою, скорочену назву товариства, а також юридичну адресу (таблиця 1).</w:t>
      </w:r>
    </w:p>
    <w:p w14:paraId="042DEDF1" w14:textId="77777777" w:rsidR="00C51AB7" w:rsidRPr="00433221" w:rsidRDefault="00C51AB7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51AB7" w:rsidRPr="00433221" w14:paraId="7C5D0AE5" w14:textId="77777777" w:rsidTr="00C51AB7">
        <w:tc>
          <w:tcPr>
            <w:tcW w:w="3115" w:type="dxa"/>
          </w:tcPr>
          <w:p w14:paraId="710DF1E4" w14:textId="77777777" w:rsidR="00C51AB7" w:rsidRPr="00433221" w:rsidRDefault="00C51AB7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особи</w:t>
            </w:r>
          </w:p>
        </w:tc>
        <w:tc>
          <w:tcPr>
            <w:tcW w:w="3115" w:type="dxa"/>
          </w:tcPr>
          <w:p w14:paraId="3F05B2A3" w14:textId="77777777" w:rsidR="00C51AB7" w:rsidRPr="00433221" w:rsidRDefault="00C51AB7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Скорочена назва особи</w:t>
            </w:r>
          </w:p>
        </w:tc>
        <w:tc>
          <w:tcPr>
            <w:tcW w:w="3115" w:type="dxa"/>
          </w:tcPr>
          <w:p w14:paraId="58A2E5F7" w14:textId="77777777" w:rsidR="00C51AB7" w:rsidRPr="00433221" w:rsidRDefault="00C51AB7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 особи</w:t>
            </w:r>
          </w:p>
        </w:tc>
      </w:tr>
      <w:tr w:rsidR="00C51AB7" w:rsidRPr="00433221" w14:paraId="772B2BF4" w14:textId="77777777" w:rsidTr="00C51AB7">
        <w:tc>
          <w:tcPr>
            <w:tcW w:w="3115" w:type="dxa"/>
          </w:tcPr>
          <w:p w14:paraId="1877EF0D" w14:textId="77777777" w:rsidR="00C51AB7" w:rsidRPr="00433221" w:rsidRDefault="00C51AB7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311251" w:rsidRPr="0043322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311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компанії</w:t>
            </w:r>
            <w:r w:rsidR="00311251" w:rsidRPr="0043322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5" w:type="dxa"/>
          </w:tcPr>
          <w:p w14:paraId="4C1A82F0" w14:textId="77777777" w:rsidR="00C51AB7" w:rsidRPr="00433221" w:rsidRDefault="00C51AB7" w:rsidP="003C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</w:t>
            </w:r>
            <w:r w:rsidR="00311251" w:rsidRPr="0043322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3C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="00311251" w:rsidRPr="0043322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5" w:type="dxa"/>
          </w:tcPr>
          <w:p w14:paraId="301E1A63" w14:textId="77777777" w:rsidR="00311251" w:rsidRDefault="00C51AB7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01010, м. Київ,</w:t>
            </w:r>
            <w:r w:rsidR="00311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DE722B5" w14:textId="77777777" w:rsidR="00C51AB7" w:rsidRPr="00433221" w:rsidRDefault="00C51AB7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Перша, 1</w:t>
            </w:r>
          </w:p>
        </w:tc>
      </w:tr>
      <w:tr w:rsidR="00C51AB7" w:rsidRPr="00433221" w14:paraId="41B177C0" w14:textId="77777777" w:rsidTr="00C51AB7">
        <w:tc>
          <w:tcPr>
            <w:tcW w:w="3115" w:type="dxa"/>
          </w:tcPr>
          <w:p w14:paraId="4E42244E" w14:textId="77777777" w:rsidR="00C51AB7" w:rsidRDefault="00C51AB7" w:rsidP="003C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Limited liability company “</w:t>
            </w:r>
            <w:r w:rsidR="003C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5A779721" w14:textId="77777777" w:rsidR="0087177C" w:rsidRPr="00433221" w:rsidRDefault="0087177C" w:rsidP="003C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14:paraId="38EDC22D" w14:textId="77777777" w:rsidR="00C51AB7" w:rsidRPr="00433221" w:rsidRDefault="00423B52" w:rsidP="003C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LLC </w:t>
            </w:r>
            <w:r w:rsidR="0021477C"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3C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  <w:r w:rsidR="0021477C"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15" w:type="dxa"/>
          </w:tcPr>
          <w:p w14:paraId="143F157D" w14:textId="77777777" w:rsidR="00C51AB7" w:rsidRPr="00433221" w:rsidRDefault="00423B52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01010, Ukraine, Kyiv,</w:t>
            </w:r>
          </w:p>
          <w:p w14:paraId="5328076B" w14:textId="77777777" w:rsidR="00423B52" w:rsidRPr="00433221" w:rsidRDefault="00423B52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1, </w:t>
            </w:r>
            <w:proofErr w:type="gramStart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Persha street</w:t>
            </w:r>
            <w:proofErr w:type="gramEnd"/>
          </w:p>
        </w:tc>
      </w:tr>
    </w:tbl>
    <w:p w14:paraId="504BDF75" w14:textId="77777777" w:rsidR="00C51AB7" w:rsidRPr="00433221" w:rsidRDefault="00C51AB7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C39B28" w14:textId="77777777" w:rsidR="00A87D04" w:rsidRDefault="00A87D04" w:rsidP="00F205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93BBD4" w14:textId="77777777" w:rsidR="00A87D04" w:rsidRDefault="00A87D04" w:rsidP="00F205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87C20" w14:textId="70243860" w:rsidR="00423B52" w:rsidRPr="00311251" w:rsidRDefault="00423B52" w:rsidP="00F205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Також, просимо Вас, рамках </w:t>
      </w:r>
      <w:r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Протоколу фітосанітарних та інспекційних вимог щодо експорту </w:t>
      </w:r>
      <w:r w:rsidR="0003301B" w:rsidRPr="00801C3C">
        <w:rPr>
          <w:rFonts w:ascii="Times New Roman" w:hAnsi="Times New Roman" w:cs="Times New Roman"/>
          <w:sz w:val="28"/>
          <w:szCs w:val="28"/>
          <w:lang w:val="uk-UA"/>
        </w:rPr>
        <w:t>ячменю</w:t>
      </w:r>
      <w:r w:rsidR="0003301B">
        <w:rPr>
          <w:rFonts w:ascii="Times New Roman" w:hAnsi="Times New Roman" w:cs="Times New Roman"/>
          <w:sz w:val="28"/>
          <w:szCs w:val="28"/>
          <w:lang w:val="uk-UA"/>
        </w:rPr>
        <w:t>/кукурудзи/сої</w:t>
      </w:r>
      <w:r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12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України</w:t>
      </w:r>
      <w:r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Китаю, включити ТОВ “</w:t>
      </w:r>
      <w:r w:rsidR="003C5B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</w:t>
      </w:r>
      <w:r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” до Переліку місць зберігання, з яких планується </w:t>
      </w:r>
      <w:r w:rsidRPr="00311251">
        <w:rPr>
          <w:rFonts w:ascii="Times New Roman" w:hAnsi="Times New Roman" w:cs="Times New Roman"/>
          <w:sz w:val="28"/>
          <w:szCs w:val="28"/>
          <w:lang w:val="uk-UA"/>
        </w:rPr>
        <w:t>експорт ячменю до КНР (таблиця 2).</w:t>
      </w:r>
    </w:p>
    <w:p w14:paraId="6B4E8B53" w14:textId="77777777" w:rsidR="00423B52" w:rsidRPr="00433221" w:rsidRDefault="00423B52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3B52" w:rsidRPr="00433221" w14:paraId="37D444EC" w14:textId="77777777" w:rsidTr="00423B52">
        <w:tc>
          <w:tcPr>
            <w:tcW w:w="3115" w:type="dxa"/>
          </w:tcPr>
          <w:p w14:paraId="3F43D5BB" w14:textId="77777777" w:rsidR="00423B52" w:rsidRPr="00433221" w:rsidRDefault="00423B52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особи</w:t>
            </w:r>
          </w:p>
        </w:tc>
        <w:tc>
          <w:tcPr>
            <w:tcW w:w="3115" w:type="dxa"/>
          </w:tcPr>
          <w:p w14:paraId="286B3409" w14:textId="77777777" w:rsidR="00423B52" w:rsidRPr="00433221" w:rsidRDefault="00423B52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 особи</w:t>
            </w:r>
          </w:p>
        </w:tc>
        <w:tc>
          <w:tcPr>
            <w:tcW w:w="3115" w:type="dxa"/>
          </w:tcPr>
          <w:p w14:paraId="33B81397" w14:textId="77777777" w:rsidR="00423B52" w:rsidRPr="00433221" w:rsidRDefault="00423B52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Фактична адреса особи</w:t>
            </w:r>
          </w:p>
        </w:tc>
      </w:tr>
      <w:tr w:rsidR="00423B52" w:rsidRPr="00433221" w14:paraId="0450C2B9" w14:textId="77777777" w:rsidTr="00423B52">
        <w:tc>
          <w:tcPr>
            <w:tcW w:w="3115" w:type="dxa"/>
          </w:tcPr>
          <w:p w14:paraId="6564ECFF" w14:textId="77777777" w:rsidR="00423B52" w:rsidRPr="00433221" w:rsidRDefault="00423B52" w:rsidP="003C5B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 “</w:t>
            </w:r>
            <w:r w:rsidR="003C5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___________</w:t>
            </w:r>
            <w:r w:rsidRPr="00433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”</w:t>
            </w:r>
          </w:p>
        </w:tc>
        <w:tc>
          <w:tcPr>
            <w:tcW w:w="3115" w:type="dxa"/>
          </w:tcPr>
          <w:p w14:paraId="6BE4D59D" w14:textId="77777777" w:rsidR="00423B52" w:rsidRPr="00433221" w:rsidRDefault="00423B52" w:rsidP="00423B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01010, м. Київ, </w:t>
            </w:r>
          </w:p>
          <w:p w14:paraId="44E3E637" w14:textId="77777777" w:rsidR="00423B52" w:rsidRPr="00433221" w:rsidRDefault="00423B52" w:rsidP="00423B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Перша, 1</w:t>
            </w:r>
          </w:p>
        </w:tc>
        <w:tc>
          <w:tcPr>
            <w:tcW w:w="3115" w:type="dxa"/>
          </w:tcPr>
          <w:p w14:paraId="7603A152" w14:textId="199F365B" w:rsidR="00423B52" w:rsidRPr="00433221" w:rsidRDefault="00423B52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02020, Вінницька область, Вінницький район, село </w:t>
            </w:r>
            <w:r w:rsidR="00A87D04"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Травневе</w:t>
            </w:r>
            <w:r w:rsidR="00F2053F"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Друга, 2</w:t>
            </w:r>
          </w:p>
        </w:tc>
      </w:tr>
      <w:tr w:rsidR="00423B52" w:rsidRPr="006D5DFC" w14:paraId="5B677F39" w14:textId="77777777" w:rsidTr="00423B52">
        <w:tc>
          <w:tcPr>
            <w:tcW w:w="3115" w:type="dxa"/>
          </w:tcPr>
          <w:p w14:paraId="294AF778" w14:textId="77777777" w:rsidR="00423B52" w:rsidRPr="00433221" w:rsidRDefault="00F2053F" w:rsidP="003C5B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 “</w:t>
            </w:r>
            <w:r w:rsidR="003C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15" w:type="dxa"/>
          </w:tcPr>
          <w:p w14:paraId="3C047C47" w14:textId="77777777" w:rsidR="00F2053F" w:rsidRPr="00433221" w:rsidRDefault="00F2053F" w:rsidP="00F205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01010, Ukraine, Kyiv, </w:t>
            </w:r>
          </w:p>
          <w:p w14:paraId="132086CA" w14:textId="77777777" w:rsidR="00423B52" w:rsidRPr="00433221" w:rsidRDefault="00F2053F" w:rsidP="00F205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1, </w:t>
            </w:r>
            <w:proofErr w:type="gramStart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Persha street</w:t>
            </w:r>
            <w:proofErr w:type="gramEnd"/>
          </w:p>
        </w:tc>
        <w:tc>
          <w:tcPr>
            <w:tcW w:w="3115" w:type="dxa"/>
          </w:tcPr>
          <w:p w14:paraId="61DFA270" w14:textId="77777777" w:rsidR="00F2053F" w:rsidRPr="00433221" w:rsidRDefault="00F2053F" w:rsidP="00844A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02020,</w:t>
            </w:r>
            <w:r w:rsidR="00844A5B"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4A5B"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Ukraine,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Vinnitsa region, Vinnitsa district, </w:t>
            </w:r>
            <w:proofErr w:type="spellStart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Travneve</w:t>
            </w:r>
            <w:proofErr w:type="spellEnd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44A5B"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2, </w:t>
            </w:r>
            <w:proofErr w:type="gramStart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Druga street</w:t>
            </w:r>
            <w:proofErr w:type="gramEnd"/>
          </w:p>
        </w:tc>
      </w:tr>
    </w:tbl>
    <w:p w14:paraId="2C889410" w14:textId="77777777" w:rsidR="00423B52" w:rsidRPr="00433221" w:rsidRDefault="00423B52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4E1F0" w14:textId="77777777" w:rsidR="00F2053F" w:rsidRPr="00433221" w:rsidRDefault="003C5B41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Документи, що підтверджують проведення фітосанітарних заходів додаються</w:t>
      </w:r>
      <w:r w:rsidR="00DA0D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7C6989" w14:textId="77777777" w:rsidR="00F0780D" w:rsidRPr="00433221" w:rsidRDefault="00F0780D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9332" w14:textId="72DA51A6" w:rsidR="00F0780D" w:rsidRPr="00D0167E" w:rsidRDefault="003C5B41" w:rsidP="003C5B4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0167E">
        <w:rPr>
          <w:rFonts w:ascii="Times New Roman" w:hAnsi="Times New Roman" w:cs="Times New Roman"/>
          <w:sz w:val="28"/>
          <w:szCs w:val="28"/>
          <w:lang w:val="uk-UA"/>
        </w:rPr>
        <w:t>Додат</w:t>
      </w:r>
      <w:r w:rsidR="00A87D04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D0167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0167E" w:rsidRPr="00D0167E">
        <w:rPr>
          <w:rFonts w:ascii="Times New Roman" w:hAnsi="Times New Roman" w:cs="Times New Roman"/>
          <w:sz w:val="28"/>
          <w:szCs w:val="28"/>
          <w:lang w:val="uk-UA"/>
        </w:rPr>
        <w:t xml:space="preserve"> на ____ </w:t>
      </w:r>
      <w:proofErr w:type="spellStart"/>
      <w:r w:rsidR="00D0167E" w:rsidRPr="00D0167E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="00A87D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167E" w:rsidRPr="00D0167E">
        <w:rPr>
          <w:rFonts w:ascii="Times New Roman" w:hAnsi="Times New Roman" w:cs="Times New Roman"/>
          <w:sz w:val="28"/>
          <w:szCs w:val="28"/>
          <w:lang w:val="uk-UA"/>
        </w:rPr>
        <w:t xml:space="preserve"> в 1 прим</w:t>
      </w:r>
    </w:p>
    <w:p w14:paraId="14C0CA9F" w14:textId="77777777" w:rsidR="00F0780D" w:rsidRDefault="00F0780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4329E6FD" w14:textId="77777777" w:rsidR="00D0167E" w:rsidRDefault="00D0167E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sectPr w:rsidR="00D0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21D1"/>
    <w:multiLevelType w:val="hybridMultilevel"/>
    <w:tmpl w:val="0978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D7A80"/>
    <w:multiLevelType w:val="hybridMultilevel"/>
    <w:tmpl w:val="301610AE"/>
    <w:lvl w:ilvl="0" w:tplc="30C4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11F7D"/>
    <w:multiLevelType w:val="hybridMultilevel"/>
    <w:tmpl w:val="5B1C9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5331">
    <w:abstractNumId w:val="2"/>
  </w:num>
  <w:num w:numId="2" w16cid:durableId="1515806193">
    <w:abstractNumId w:val="0"/>
  </w:num>
  <w:num w:numId="3" w16cid:durableId="188875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91"/>
    <w:rsid w:val="00000307"/>
    <w:rsid w:val="00010692"/>
    <w:rsid w:val="0003301B"/>
    <w:rsid w:val="00101DC7"/>
    <w:rsid w:val="001C31E3"/>
    <w:rsid w:val="00210E2F"/>
    <w:rsid w:val="0021477C"/>
    <w:rsid w:val="002E217A"/>
    <w:rsid w:val="00311251"/>
    <w:rsid w:val="003C5B41"/>
    <w:rsid w:val="00410DD3"/>
    <w:rsid w:val="004230BB"/>
    <w:rsid w:val="00423B52"/>
    <w:rsid w:val="00433221"/>
    <w:rsid w:val="004F15B0"/>
    <w:rsid w:val="005310DC"/>
    <w:rsid w:val="00543CFE"/>
    <w:rsid w:val="00622908"/>
    <w:rsid w:val="00684140"/>
    <w:rsid w:val="00684C69"/>
    <w:rsid w:val="006D5DFC"/>
    <w:rsid w:val="006E442F"/>
    <w:rsid w:val="00801C3C"/>
    <w:rsid w:val="0080668C"/>
    <w:rsid w:val="00844A5B"/>
    <w:rsid w:val="0087177C"/>
    <w:rsid w:val="0089279F"/>
    <w:rsid w:val="008B4091"/>
    <w:rsid w:val="008E7599"/>
    <w:rsid w:val="00900D21"/>
    <w:rsid w:val="00951658"/>
    <w:rsid w:val="009B535C"/>
    <w:rsid w:val="009F4D59"/>
    <w:rsid w:val="00A04D22"/>
    <w:rsid w:val="00A13E5B"/>
    <w:rsid w:val="00A46EDA"/>
    <w:rsid w:val="00A55953"/>
    <w:rsid w:val="00A87D04"/>
    <w:rsid w:val="00AB37CC"/>
    <w:rsid w:val="00B25FE7"/>
    <w:rsid w:val="00B70BA8"/>
    <w:rsid w:val="00B925B3"/>
    <w:rsid w:val="00BA5020"/>
    <w:rsid w:val="00BB53B0"/>
    <w:rsid w:val="00BD45F3"/>
    <w:rsid w:val="00C51AB7"/>
    <w:rsid w:val="00C77A62"/>
    <w:rsid w:val="00CA5F8E"/>
    <w:rsid w:val="00D0167E"/>
    <w:rsid w:val="00DA0D6A"/>
    <w:rsid w:val="00DC0CBE"/>
    <w:rsid w:val="00DC625B"/>
    <w:rsid w:val="00E50BB1"/>
    <w:rsid w:val="00E86AEB"/>
    <w:rsid w:val="00ED4D2A"/>
    <w:rsid w:val="00F0780D"/>
    <w:rsid w:val="00F2053F"/>
    <w:rsid w:val="00F94B16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0BB6"/>
  <w15:chartTrackingRefBased/>
  <w15:docId w15:val="{56AA1DAD-CBE6-4A5E-9D1B-87936F43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8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4D5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F4D59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42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DAD9-A852-47ED-80E0-5094A767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Lyubov Melnyk</cp:lastModifiedBy>
  <cp:revision>7</cp:revision>
  <cp:lastPrinted>2020-11-20T13:46:00Z</cp:lastPrinted>
  <dcterms:created xsi:type="dcterms:W3CDTF">2024-03-14T15:17:00Z</dcterms:created>
  <dcterms:modified xsi:type="dcterms:W3CDTF">2024-03-15T10:53:00Z</dcterms:modified>
</cp:coreProperties>
</file>